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C18B7">
        <w:rPr>
          <w:rFonts w:ascii="NeoSansPro-Regular" w:hAnsi="NeoSansPro-Regular" w:cs="NeoSansPro-Regular"/>
          <w:color w:val="404040"/>
          <w:sz w:val="20"/>
          <w:szCs w:val="20"/>
        </w:rPr>
        <w:t>Francisco Bautista Estrada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C18B7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C18B7">
        <w:rPr>
          <w:rFonts w:ascii="NeoSansPro-Regular" w:hAnsi="NeoSansPro-Regular" w:cs="NeoSansPro-Regular"/>
          <w:color w:val="404040"/>
          <w:sz w:val="20"/>
          <w:szCs w:val="20"/>
        </w:rPr>
        <w:t>3466199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C18B7">
        <w:rPr>
          <w:rFonts w:ascii="NeoSansPro-Regular" w:hAnsi="NeoSansPro-Regular" w:cs="NeoSansPro-Regular"/>
          <w:color w:val="404040"/>
          <w:sz w:val="20"/>
          <w:szCs w:val="20"/>
        </w:rPr>
        <w:t>783-83-7-14-53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C18B7">
        <w:rPr>
          <w:rFonts w:ascii="NeoSansPro-Regular" w:hAnsi="NeoSansPro-Regular" w:cs="NeoSansPro-Regular"/>
          <w:color w:val="404040"/>
          <w:sz w:val="20"/>
          <w:szCs w:val="20"/>
        </w:rPr>
        <w:t>subtuxpan_aux3@hotmail.com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1975- 1981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Primaria “Enrique C. Rébsamen”, Tuxpan, Ver.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1981- 1985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Sec. No. 76 “Jesús Reyes Heroles”,</w:t>
      </w:r>
      <w:r w:rsidRPr="009C18B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Tuxpan, Ver.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1985-1988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Preparatoria  “José Azueta”, Tuxpan, Ver. 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1988-1993</w:t>
      </w:r>
    </w:p>
    <w:p w:rsidR="00AB5916" w:rsidRDefault="009C18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Facultada de Comercio de la Universidad Veracruzana, Xalapa,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824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15 </w:t>
      </w:r>
      <w:r w:rsidR="009C18B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2016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9824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Auxiliar en la Fiscalía Regional de Justicia Zona Norte Tuxpan </w:t>
      </w:r>
    </w:p>
    <w:p w:rsidR="00AB5916" w:rsidRDefault="009824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 de junio a 15 de septiembre de 2016</w:t>
      </w:r>
    </w:p>
    <w:p w:rsidR="00AB5916" w:rsidRDefault="009824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de la Unidad Integral de Procuración de Justicia del Sexto Distrito Judicial de Tuxpan, Ver. </w:t>
      </w:r>
    </w:p>
    <w:p w:rsidR="00AB5916" w:rsidRDefault="009824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marzo de 2015 a 19 de junio de 2015</w:t>
      </w:r>
    </w:p>
    <w:p w:rsidR="00982447" w:rsidRDefault="00982447" w:rsidP="009824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Auxiliar en la Fiscalía Regional de Justicia Zona Norte poza Rica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14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140C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9824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9824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82447" w:rsidRDefault="00AB5916" w:rsidP="0098244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82447" w:rsidRPr="00982447" w:rsidRDefault="00982447" w:rsidP="0098244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982447" w:rsidRPr="0098244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51" w:rsidRDefault="00EB5351" w:rsidP="00AB5916">
      <w:pPr>
        <w:spacing w:after="0" w:line="240" w:lineRule="auto"/>
      </w:pPr>
      <w:r>
        <w:separator/>
      </w:r>
    </w:p>
  </w:endnote>
  <w:endnote w:type="continuationSeparator" w:id="1">
    <w:p w:rsidR="00EB5351" w:rsidRDefault="00EB535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51" w:rsidRDefault="00EB5351" w:rsidP="00AB5916">
      <w:pPr>
        <w:spacing w:after="0" w:line="240" w:lineRule="auto"/>
      </w:pPr>
      <w:r>
        <w:separator/>
      </w:r>
    </w:p>
  </w:footnote>
  <w:footnote w:type="continuationSeparator" w:id="1">
    <w:p w:rsidR="00EB5351" w:rsidRDefault="00EB535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140C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982447"/>
    <w:rsid w:val="00990654"/>
    <w:rsid w:val="009C18B7"/>
    <w:rsid w:val="00A66637"/>
    <w:rsid w:val="00AB5916"/>
    <w:rsid w:val="00CE7F12"/>
    <w:rsid w:val="00D03386"/>
    <w:rsid w:val="00DB2FA1"/>
    <w:rsid w:val="00DE2E01"/>
    <w:rsid w:val="00E55C29"/>
    <w:rsid w:val="00E71AD8"/>
    <w:rsid w:val="00EB5351"/>
    <w:rsid w:val="00F844E2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2017-03-14T02:16:00Z</dcterms:created>
  <dcterms:modified xsi:type="dcterms:W3CDTF">2017-06-21T00:16:00Z</dcterms:modified>
</cp:coreProperties>
</file>